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64C" w:rsidRDefault="00C9547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5.85pt;margin-top:-5.6pt;width:562.5pt;height:87.05pt;z-index:-251656192;mso-width-relative:margin;mso-height-relative:margin" stroked="f">
            <v:textbox>
              <w:txbxContent>
                <w:p w:rsidR="00C6164C" w:rsidRPr="004015CA" w:rsidRDefault="004015CA">
                  <w:pPr>
                    <w:rPr>
                      <w:rFonts w:ascii="Arial Black" w:hAnsi="Arial Black" w:cs="Arial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Arial Black" w:hAnsi="Arial Black" w:cs="Arial"/>
                      <w:b/>
                      <w:color w:val="C00000"/>
                      <w:sz w:val="96"/>
                      <w:szCs w:val="96"/>
                    </w:rPr>
                    <w:t xml:space="preserve"> </w:t>
                  </w:r>
                  <w:r w:rsidR="00C6164C" w:rsidRPr="004015CA">
                    <w:rPr>
                      <w:rFonts w:ascii="Arial Black" w:hAnsi="Arial Black" w:cs="Arial"/>
                      <w:b/>
                      <w:color w:val="FF0000"/>
                      <w:sz w:val="96"/>
                      <w:szCs w:val="96"/>
                    </w:rPr>
                    <w:t xml:space="preserve">JUDO </w:t>
                  </w:r>
                  <w:proofErr w:type="gramStart"/>
                  <w:r w:rsidR="00C6164C" w:rsidRPr="004015CA">
                    <w:rPr>
                      <w:rFonts w:ascii="Arial Black" w:hAnsi="Arial Black" w:cs="Arial"/>
                      <w:b/>
                      <w:color w:val="FF0000"/>
                      <w:sz w:val="96"/>
                      <w:szCs w:val="96"/>
                    </w:rPr>
                    <w:t>BESKYDY z.s.</w:t>
                  </w:r>
                  <w:proofErr w:type="gramEnd"/>
                </w:p>
              </w:txbxContent>
            </v:textbox>
          </v:shape>
        </w:pict>
      </w:r>
    </w:p>
    <w:p w:rsidR="00C6164C" w:rsidRPr="00C6164C" w:rsidRDefault="00C6164C" w:rsidP="00C6164C"/>
    <w:p w:rsidR="00C6164C" w:rsidRDefault="006C7E7C" w:rsidP="00C6164C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302260</wp:posOffset>
            </wp:positionV>
            <wp:extent cx="6838950" cy="3181350"/>
            <wp:effectExtent l="0" t="0" r="0" b="0"/>
            <wp:wrapNone/>
            <wp:docPr id="31" name="obrázek 31" descr="Olympic_rings_with_white_r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lympic_rings_with_white_rim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64C" w:rsidRDefault="006C7E7C" w:rsidP="00C6164C">
      <w:pPr>
        <w:tabs>
          <w:tab w:val="left" w:pos="5370"/>
        </w:tabs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302895</wp:posOffset>
            </wp:positionV>
            <wp:extent cx="1790065" cy="1714500"/>
            <wp:effectExtent l="0" t="0" r="635" b="0"/>
            <wp:wrapNone/>
            <wp:docPr id="3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236220</wp:posOffset>
            </wp:positionV>
            <wp:extent cx="1990725" cy="1952625"/>
            <wp:effectExtent l="0" t="0" r="0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179070</wp:posOffset>
            </wp:positionV>
            <wp:extent cx="1943100" cy="1838325"/>
            <wp:effectExtent l="0" t="0" r="0" b="0"/>
            <wp:wrapNone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473">
        <w:rPr>
          <w:noProof/>
          <w:lang w:eastAsia="cs-CZ"/>
        </w:rPr>
        <w:pict>
          <v:shape id="_x0000_s1027" type="#_x0000_t202" style="position:absolute;margin-left:-44.25pt;margin-top:-29.9pt;width:782.35pt;height:58.1pt;z-index:251661312;mso-position-horizontal-relative:text;mso-position-vertical-relative:text;mso-width-relative:margin;mso-height-relative:margin" filled="f" stroked="f">
            <v:textbox style="mso-next-textbox:#_x0000_s1027">
              <w:txbxContent>
                <w:p w:rsidR="00C6164C" w:rsidRPr="00C6164C" w:rsidRDefault="00C6164C" w:rsidP="00C6164C">
                  <w:pPr>
                    <w:rPr>
                      <w:rFonts w:cstheme="minorHAnsi"/>
                      <w:b/>
                      <w:color w:val="365F91" w:themeColor="accent1" w:themeShade="BF"/>
                      <w:sz w:val="70"/>
                      <w:szCs w:val="52"/>
                    </w:rPr>
                  </w:pPr>
                  <w:r w:rsidRPr="00C6164C">
                    <w:rPr>
                      <w:rFonts w:ascii="Impact" w:hAnsi="Impact"/>
                      <w:color w:val="365F91" w:themeColor="accent1" w:themeShade="BF"/>
                      <w:sz w:val="70"/>
                      <w:szCs w:val="52"/>
                    </w:rPr>
                    <w:t xml:space="preserve"> </w:t>
                  </w:r>
                  <w:r w:rsidRPr="00C6164C">
                    <w:rPr>
                      <w:rFonts w:cstheme="minorHAnsi"/>
                      <w:b/>
                      <w:color w:val="365F91" w:themeColor="accent1" w:themeShade="BF"/>
                      <w:sz w:val="44"/>
                      <w:szCs w:val="44"/>
                    </w:rPr>
                    <w:t>STAŇ SE ČLENEM ÚSPĚŠNÉHO SPORTOVNÍHO KOLEKTIVU</w:t>
                  </w:r>
                  <w:r w:rsidRPr="00C6164C">
                    <w:rPr>
                      <w:rFonts w:cstheme="minorHAnsi"/>
                      <w:b/>
                      <w:color w:val="365F91" w:themeColor="accent1" w:themeShade="BF"/>
                      <w:sz w:val="70"/>
                      <w:szCs w:val="52"/>
                    </w:rPr>
                    <w:t>.</w:t>
                  </w:r>
                </w:p>
                <w:p w:rsidR="00C6164C" w:rsidRDefault="00C6164C" w:rsidP="00C6164C"/>
              </w:txbxContent>
            </v:textbox>
          </v:shape>
        </w:pict>
      </w:r>
      <w:r w:rsidR="00C6164C">
        <w:tab/>
      </w:r>
    </w:p>
    <w:p w:rsidR="00C6164C" w:rsidRPr="00C6164C" w:rsidRDefault="00C6164C" w:rsidP="00C6164C"/>
    <w:p w:rsidR="00C6164C" w:rsidRPr="00C6164C" w:rsidRDefault="00C6164C" w:rsidP="00C6164C"/>
    <w:p w:rsidR="00C6164C" w:rsidRPr="00C6164C" w:rsidRDefault="006C7E7C" w:rsidP="00C6164C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76835</wp:posOffset>
            </wp:positionV>
            <wp:extent cx="2028825" cy="1905000"/>
            <wp:effectExtent l="0" t="0" r="0" b="0"/>
            <wp:wrapNone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67310</wp:posOffset>
            </wp:positionV>
            <wp:extent cx="2133600" cy="1914525"/>
            <wp:effectExtent l="0" t="0" r="0" b="0"/>
            <wp:wrapNone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64C" w:rsidRPr="00C6164C" w:rsidRDefault="00C6164C" w:rsidP="00C6164C"/>
    <w:p w:rsidR="00C6164C" w:rsidRPr="00C6164C" w:rsidRDefault="00C6164C" w:rsidP="00C6164C"/>
    <w:p w:rsidR="00C6164C" w:rsidRDefault="00C6164C" w:rsidP="00C6164C"/>
    <w:p w:rsidR="00C6164C" w:rsidRDefault="00C6164C" w:rsidP="00C6164C">
      <w:pPr>
        <w:tabs>
          <w:tab w:val="left" w:pos="4005"/>
        </w:tabs>
      </w:pPr>
      <w:r>
        <w:tab/>
      </w:r>
    </w:p>
    <w:p w:rsidR="006C7E7C" w:rsidRDefault="006C7E7C" w:rsidP="00C6164C"/>
    <w:p w:rsidR="00C6164C" w:rsidRPr="00C6164C" w:rsidRDefault="00C95473" w:rsidP="00C6164C">
      <w:r>
        <w:rPr>
          <w:noProof/>
          <w:lang w:eastAsia="cs-CZ"/>
        </w:rPr>
        <w:pict>
          <v:shape id="_x0000_s1028" type="#_x0000_t202" style="position:absolute;margin-left:-8.75pt;margin-top:7.15pt;width:450.7pt;height:64.8pt;z-index:251676672;mso-width-relative:margin;mso-height-relative:margin" filled="f" stroked="f">
            <v:textbox style="mso-next-textbox:#_x0000_s1028">
              <w:txbxContent>
                <w:p w:rsidR="00C6164C" w:rsidRPr="004015CA" w:rsidRDefault="00C6164C" w:rsidP="003718D8">
                  <w:pPr>
                    <w:tabs>
                      <w:tab w:val="left" w:pos="142"/>
                      <w:tab w:val="left" w:pos="284"/>
                    </w:tabs>
                    <w:spacing w:after="0" w:line="240" w:lineRule="auto"/>
                    <w:jc w:val="both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r w:rsidRPr="004015CA">
                    <w:rPr>
                      <w:rFonts w:ascii="Arial Black" w:hAnsi="Arial Black"/>
                      <w:b/>
                      <w:color w:val="C00000"/>
                      <w:sz w:val="48"/>
                      <w:szCs w:val="48"/>
                    </w:rPr>
                    <w:t xml:space="preserve">  </w:t>
                  </w:r>
                </w:p>
                <w:p w:rsidR="00C6164C" w:rsidRDefault="00C6164C" w:rsidP="00C6164C">
                  <w:pPr>
                    <w:spacing w:after="0"/>
                    <w:rPr>
                      <w:rFonts w:ascii="Impact" w:hAnsi="Impact"/>
                      <w:b/>
                      <w:sz w:val="40"/>
                      <w:szCs w:val="40"/>
                    </w:rPr>
                  </w:pPr>
                </w:p>
                <w:p w:rsidR="00C6164C" w:rsidRPr="007D4CB0" w:rsidRDefault="00C6164C" w:rsidP="00C6164C">
                  <w:pPr>
                    <w:spacing w:after="0"/>
                    <w:rPr>
                      <w:rFonts w:ascii="Impact" w:hAnsi="Impact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C6164C" w:rsidRPr="00C6164C" w:rsidRDefault="003718D8" w:rsidP="00C6164C">
      <w:r>
        <w:rPr>
          <w:noProof/>
          <w:lang w:eastAsia="cs-CZ"/>
        </w:rPr>
        <w:pict>
          <v:shape id="_x0000_s1029" type="#_x0000_t202" style="position:absolute;margin-left:-16.1pt;margin-top:9.45pt;width:498.45pt;height:84.15pt;z-index:251677696;mso-width-relative:margin;mso-height-relative:margin" filled="f" stroked="f">
            <v:textbox style="mso-next-textbox:#_x0000_s1029">
              <w:txbxContent>
                <w:p w:rsidR="00C6164C" w:rsidRPr="00C6164C" w:rsidRDefault="00C6164C" w:rsidP="00C6164C">
                  <w:pPr>
                    <w:rPr>
                      <w:rFonts w:ascii="Arial Black" w:hAnsi="Arial Black"/>
                      <w:b/>
                      <w:shadow/>
                      <w:color w:val="0070C0"/>
                      <w:sz w:val="78"/>
                      <w:szCs w:val="72"/>
                    </w:rPr>
                  </w:pPr>
                  <w:r>
                    <w:rPr>
                      <w:rFonts w:ascii="Arial Black" w:hAnsi="Arial Black"/>
                      <w:b/>
                      <w:shadow/>
                      <w:sz w:val="78"/>
                      <w:szCs w:val="72"/>
                    </w:rPr>
                    <w:t xml:space="preserve">   </w:t>
                  </w:r>
                  <w:r w:rsidRPr="00C6164C">
                    <w:rPr>
                      <w:rFonts w:ascii="Arial Black" w:hAnsi="Arial Black"/>
                      <w:b/>
                      <w:shadow/>
                      <w:color w:val="0070C0"/>
                      <w:sz w:val="78"/>
                      <w:szCs w:val="72"/>
                    </w:rPr>
                    <w:t>ZAČÍNÁME V ZÁŘÍ.</w:t>
                  </w:r>
                </w:p>
                <w:p w:rsidR="00C6164C" w:rsidRDefault="00C6164C" w:rsidP="00C6164C"/>
              </w:txbxContent>
            </v:textbox>
          </v:shape>
        </w:pict>
      </w:r>
    </w:p>
    <w:p w:rsidR="00C6164C" w:rsidRPr="00C6164C" w:rsidRDefault="00C6164C" w:rsidP="00C6164C"/>
    <w:p w:rsidR="00C6164C" w:rsidRDefault="00C6164C" w:rsidP="00C6164C"/>
    <w:p w:rsidR="00C6164C" w:rsidRDefault="00C95473" w:rsidP="00C6164C">
      <w:pPr>
        <w:tabs>
          <w:tab w:val="left" w:pos="5205"/>
        </w:tabs>
      </w:pPr>
      <w:r>
        <w:rPr>
          <w:noProof/>
          <w:lang w:eastAsia="cs-CZ"/>
        </w:rPr>
        <w:pict>
          <v:shape id="_x0000_s1030" type="#_x0000_t202" style="position:absolute;margin-left:-34.85pt;margin-top:17.3pt;width:517.2pt;height:40.15pt;z-index:251678720;mso-width-relative:margin;mso-height-relative:margin" filled="f" stroked="f">
            <v:textbox style="mso-next-textbox:#_x0000_s1030">
              <w:txbxContent>
                <w:p w:rsidR="00C6164C" w:rsidRPr="00C6164C" w:rsidRDefault="00C6164C" w:rsidP="004015CA">
                  <w:pPr>
                    <w:jc w:val="center"/>
                    <w:rPr>
                      <w:rFonts w:ascii="Arial Black" w:hAnsi="Arial Black"/>
                      <w:b/>
                      <w:shadow/>
                      <w:color w:val="0070C0"/>
                      <w:sz w:val="36"/>
                      <w:szCs w:val="36"/>
                    </w:rPr>
                  </w:pPr>
                  <w:r w:rsidRPr="00C6164C">
                    <w:rPr>
                      <w:rFonts w:ascii="Arial Black" w:hAnsi="Arial Black"/>
                      <w:b/>
                      <w:shadow/>
                      <w:color w:val="0070C0"/>
                      <w:sz w:val="36"/>
                      <w:szCs w:val="36"/>
                    </w:rPr>
                    <w:t>NABÍZÍME</w:t>
                  </w:r>
                  <w:r w:rsidR="004015CA">
                    <w:rPr>
                      <w:rFonts w:ascii="Arial Black" w:hAnsi="Arial Black"/>
                      <w:b/>
                      <w:shadow/>
                      <w:color w:val="0070C0"/>
                      <w:sz w:val="36"/>
                      <w:szCs w:val="36"/>
                    </w:rPr>
                    <w:t>:</w:t>
                  </w:r>
                </w:p>
                <w:p w:rsidR="00C6164C" w:rsidRDefault="00C6164C" w:rsidP="00C6164C"/>
              </w:txbxContent>
            </v:textbox>
          </v:shape>
        </w:pict>
      </w:r>
      <w:r w:rsidR="00C6164C">
        <w:tab/>
      </w:r>
    </w:p>
    <w:p w:rsidR="00C6164C" w:rsidRPr="00C6164C" w:rsidRDefault="00C95473" w:rsidP="00C6164C">
      <w:r>
        <w:rPr>
          <w:noProof/>
          <w:lang w:eastAsia="cs-CZ"/>
        </w:rPr>
        <w:pict>
          <v:shape id="_x0000_s1032" type="#_x0000_t202" style="position:absolute;margin-left:-44.25pt;margin-top:21.7pt;width:545.65pt;height:116.25pt;z-index:251679744;mso-width-relative:margin;mso-height-relative:margin" filled="f" stroked="f">
            <v:textbox style="mso-next-textbox:#_x0000_s1032">
              <w:txbxContent>
                <w:p w:rsidR="004015CA" w:rsidRPr="004015CA" w:rsidRDefault="004015CA" w:rsidP="004015CA">
                  <w:pPr>
                    <w:spacing w:before="100" w:beforeAutospacing="1" w:after="100" w:afterAutospacing="1" w:line="240" w:lineRule="auto"/>
                    <w:jc w:val="both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4015CA"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BABY JUDO</w:t>
                  </w:r>
                  <w:r w:rsidRPr="004015CA">
                    <w:rPr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4015CA">
                    <w:rPr>
                      <w:b/>
                      <w:sz w:val="24"/>
                      <w:szCs w:val="24"/>
                    </w:rPr>
                    <w:t>- Jde o systematické cvičení dětského juda s propracovanou metodikou pro děti od 4 do 6 let. Děti</w:t>
                  </w:r>
                  <w:r w:rsidRPr="004015CA">
                    <w:rPr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4015CA">
                    <w:rPr>
                      <w:b/>
                      <w:sz w:val="24"/>
                      <w:szCs w:val="24"/>
                    </w:rPr>
                    <w:t xml:space="preserve">se učí především základům gymnastiky. Získají návyky potřebné pro soustavnou sportovní přípravu v pozdějším věku.  Věnují se rozvoji síly, rychlosti, obratnosti a vytrvalosti zejména formou zábavných cvičení, her a soutěží.  </w:t>
                  </w:r>
                  <w:r w:rsidRPr="004015CA">
                    <w:rPr>
                      <w:rStyle w:val="Siln"/>
                      <w:rFonts w:eastAsia="Times New Roman"/>
                      <w:sz w:val="24"/>
                      <w:szCs w:val="24"/>
                    </w:rPr>
                    <w:t>Baby judo</w:t>
                  </w:r>
                  <w:r w:rsidRPr="004015CA">
                    <w:rPr>
                      <w:sz w:val="24"/>
                      <w:szCs w:val="24"/>
                    </w:rPr>
                    <w:t xml:space="preserve"> </w:t>
                  </w:r>
                  <w:r w:rsidRPr="004015CA">
                    <w:rPr>
                      <w:b/>
                      <w:sz w:val="24"/>
                      <w:szCs w:val="24"/>
                    </w:rPr>
                    <w:t>je vhodné pro všechny kluky i holky.  S úspěchem se zapojí i děti s nadváhou a sníženou motorickou schopností, které by se v jiných sportech hůře uplatňovali</w:t>
                  </w:r>
                  <w:r w:rsidRPr="004015CA">
                    <w:rPr>
                      <w:rFonts w:cs="Arial"/>
                      <w:b/>
                      <w:sz w:val="24"/>
                      <w:szCs w:val="24"/>
                    </w:rPr>
                    <w:t xml:space="preserve">. </w:t>
                  </w:r>
                  <w:r w:rsidRPr="004015CA">
                    <w:rPr>
                      <w:rFonts w:eastAsia="Times New Roman" w:cs="Arial"/>
                      <w:b/>
                      <w:sz w:val="24"/>
                      <w:szCs w:val="24"/>
                      <w:lang w:eastAsia="cs-CZ"/>
                    </w:rPr>
                    <w:t>Judo bylo organizací UNESCO doporučeno jako mimořádně vhodný sport pro děti.</w:t>
                  </w:r>
                  <w:r w:rsidRPr="004015CA">
                    <w:rPr>
                      <w:rFonts w:cs="Arial"/>
                      <w:b/>
                      <w:sz w:val="24"/>
                      <w:szCs w:val="24"/>
                    </w:rPr>
                    <w:t xml:space="preserve"> </w:t>
                  </w:r>
                  <w:r w:rsidRPr="004015CA">
                    <w:rPr>
                      <w:rFonts w:eastAsia="Times New Roman"/>
                      <w:b/>
                      <w:bCs/>
                      <w:sz w:val="24"/>
                      <w:szCs w:val="24"/>
                      <w:lang w:eastAsia="cs-CZ"/>
                    </w:rPr>
                    <w:t>Tréninky jsou koncipovány tak,  aby se děti mohl</w:t>
                  </w:r>
                  <w:r w:rsidR="00DC233A">
                    <w:rPr>
                      <w:rFonts w:eastAsia="Times New Roman"/>
                      <w:b/>
                      <w:bCs/>
                      <w:sz w:val="24"/>
                      <w:szCs w:val="24"/>
                      <w:lang w:eastAsia="cs-CZ"/>
                    </w:rPr>
                    <w:t>y</w:t>
                  </w:r>
                  <w:r w:rsidRPr="004015CA">
                    <w:rPr>
                      <w:rFonts w:eastAsia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bCs/>
                      <w:sz w:val="24"/>
                      <w:szCs w:val="24"/>
                      <w:lang w:eastAsia="cs-CZ"/>
                    </w:rPr>
                    <w:t>zapojit kdykoliv v průběhu roku.</w:t>
                  </w:r>
                </w:p>
                <w:p w:rsidR="004015CA" w:rsidRPr="00CE6ECA" w:rsidRDefault="004015CA" w:rsidP="004015CA">
                  <w:pPr>
                    <w:rPr>
                      <w:sz w:val="38"/>
                    </w:rPr>
                  </w:pPr>
                </w:p>
              </w:txbxContent>
            </v:textbox>
          </v:shape>
        </w:pict>
      </w:r>
    </w:p>
    <w:p w:rsidR="00C6164C" w:rsidRPr="00C6164C" w:rsidRDefault="00C6164C" w:rsidP="00C6164C"/>
    <w:p w:rsidR="00C6164C" w:rsidRDefault="00C6164C" w:rsidP="00C6164C"/>
    <w:p w:rsidR="004015CA" w:rsidRDefault="004015CA" w:rsidP="00C6164C">
      <w:pPr>
        <w:jc w:val="center"/>
      </w:pPr>
    </w:p>
    <w:p w:rsidR="004015CA" w:rsidRPr="004015CA" w:rsidRDefault="004015CA" w:rsidP="004015CA"/>
    <w:p w:rsidR="004015CA" w:rsidRPr="004015CA" w:rsidRDefault="00C95473" w:rsidP="004015CA">
      <w:r>
        <w:rPr>
          <w:noProof/>
          <w:lang w:eastAsia="cs-CZ"/>
        </w:rPr>
        <w:pict>
          <v:shape id="_x0000_s1033" type="#_x0000_t202" style="position:absolute;margin-left:-52.1pt;margin-top:4.75pt;width:553.5pt;height:78pt;z-index:251680768;mso-width-relative:margin;mso-height-relative:margin" filled="f" stroked="f">
            <v:textbox style="mso-next-textbox:#_x0000_s1033">
              <w:txbxContent>
                <w:p w:rsidR="004015CA" w:rsidRPr="004015CA" w:rsidRDefault="004015CA" w:rsidP="004015CA">
                  <w:pPr>
                    <w:tabs>
                      <w:tab w:val="left" w:pos="142"/>
                      <w:tab w:val="left" w:pos="3969"/>
                    </w:tabs>
                    <w:spacing w:after="0" w:line="240" w:lineRule="auto"/>
                    <w:ind w:left="142"/>
                    <w:jc w:val="both"/>
                    <w:rPr>
                      <w:rStyle w:val="Siln"/>
                      <w:sz w:val="24"/>
                      <w:szCs w:val="24"/>
                    </w:rPr>
                  </w:pPr>
                  <w:r w:rsidRPr="004015CA"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ŠKOLNÍ KROUŽEK A KLUB JUDO</w:t>
                  </w:r>
                  <w:r w:rsidRPr="004015CA">
                    <w:rPr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4015CA">
                    <w:rPr>
                      <w:b/>
                      <w:sz w:val="24"/>
                      <w:szCs w:val="24"/>
                    </w:rPr>
                    <w:t xml:space="preserve">– </w:t>
                  </w:r>
                  <w:r w:rsidRPr="004015CA">
                    <w:rPr>
                      <w:rStyle w:val="Siln"/>
                      <w:sz w:val="24"/>
                      <w:szCs w:val="24"/>
                    </w:rPr>
                    <w:t xml:space="preserve">přihlásit se můžou všechny děti od šesti let. Děti se zde naučí základní dovednosti z gymnastiky a </w:t>
                  </w:r>
                  <w:proofErr w:type="spellStart"/>
                  <w:r w:rsidRPr="004015CA">
                    <w:rPr>
                      <w:rStyle w:val="Siln"/>
                      <w:sz w:val="24"/>
                      <w:szCs w:val="24"/>
                    </w:rPr>
                    <w:t>judistické</w:t>
                  </w:r>
                  <w:proofErr w:type="spellEnd"/>
                  <w:r w:rsidRPr="004015CA">
                    <w:rPr>
                      <w:rStyle w:val="Siln"/>
                      <w:sz w:val="24"/>
                      <w:szCs w:val="24"/>
                    </w:rPr>
                    <w:t xml:space="preserve"> pády nezbytné pro další trénování.  V pr</w:t>
                  </w:r>
                  <w:r w:rsidR="00015DA6">
                    <w:rPr>
                      <w:rStyle w:val="Siln"/>
                      <w:sz w:val="24"/>
                      <w:szCs w:val="24"/>
                    </w:rPr>
                    <w:t xml:space="preserve">ůběhu jednoho roku se výrazně </w:t>
                  </w:r>
                  <w:r>
                    <w:rPr>
                      <w:rStyle w:val="Siln"/>
                      <w:sz w:val="24"/>
                      <w:szCs w:val="24"/>
                    </w:rPr>
                    <w:t>zvýší jejich</w:t>
                  </w:r>
                  <w:r w:rsidRPr="004015CA">
                    <w:rPr>
                      <w:rStyle w:val="Siln"/>
                      <w:sz w:val="24"/>
                      <w:szCs w:val="24"/>
                    </w:rPr>
                    <w:t xml:space="preserve"> fyzická zdatnost, naučí se také disciplíně, sebeovládání, trpělivosti. Naučí se přijmout prohru ale především zvítězit. Děti se zúčastňují vhodných soutěží odpovídajících jejich připravenosti.</w:t>
                  </w:r>
                </w:p>
                <w:p w:rsidR="004015CA" w:rsidRPr="00CE6ECA" w:rsidRDefault="004015CA" w:rsidP="004015CA">
                  <w:pPr>
                    <w:rPr>
                      <w:sz w:val="38"/>
                    </w:rPr>
                  </w:pPr>
                </w:p>
              </w:txbxContent>
            </v:textbox>
          </v:shape>
        </w:pict>
      </w:r>
    </w:p>
    <w:p w:rsidR="004015CA" w:rsidRDefault="004015CA" w:rsidP="004015CA"/>
    <w:p w:rsidR="004015CA" w:rsidRDefault="00C95473" w:rsidP="004015CA">
      <w:pPr>
        <w:tabs>
          <w:tab w:val="left" w:pos="5490"/>
        </w:tabs>
      </w:pPr>
      <w:r>
        <w:rPr>
          <w:noProof/>
          <w:lang w:eastAsia="cs-CZ"/>
        </w:rPr>
        <w:pict>
          <v:shape id="_x0000_s1034" type="#_x0000_t202" style="position:absolute;margin-left:-52.1pt;margin-top:21.35pt;width:553.5pt;height:101.25pt;z-index:251681792;mso-width-relative:margin;mso-height-relative:margin" filled="f" stroked="f">
            <v:textbox style="mso-next-textbox:#_x0000_s1034">
              <w:txbxContent>
                <w:p w:rsidR="004015CA" w:rsidRPr="004015CA" w:rsidRDefault="004015CA" w:rsidP="004015CA">
                  <w:pPr>
                    <w:tabs>
                      <w:tab w:val="left" w:pos="142"/>
                      <w:tab w:val="left" w:pos="3969"/>
                    </w:tabs>
                    <w:spacing w:after="0" w:line="240" w:lineRule="auto"/>
                    <w:ind w:left="142"/>
                    <w:jc w:val="both"/>
                    <w:rPr>
                      <w:rStyle w:val="Siln"/>
                      <w:sz w:val="24"/>
                      <w:szCs w:val="24"/>
                    </w:rPr>
                  </w:pPr>
                  <w:r w:rsidRPr="004015CA">
                    <w:rPr>
                      <w:rStyle w:val="Siln"/>
                      <w:color w:val="FF0000"/>
                      <w:sz w:val="24"/>
                      <w:szCs w:val="24"/>
                      <w:u w:val="single"/>
                    </w:rPr>
                    <w:t>SPORTOVNÍ KLUB JUDO, VÝKONOSTNÍ A VRCHOLOVÝ SPORT</w:t>
                  </w:r>
                  <w:r w:rsidRPr="004015CA">
                    <w:rPr>
                      <w:rStyle w:val="Siln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4015CA">
                    <w:rPr>
                      <w:rStyle w:val="Siln"/>
                      <w:sz w:val="24"/>
                      <w:szCs w:val="24"/>
                    </w:rPr>
                    <w:t xml:space="preserve">– Všichni zájemci, kteří se judu chtějí věnovat na závodní úrovni, nebo se intenzivně zdokonalovat v technikách judo. Děti a mládež prochází intenzivní a náročnou přípravou pod vedením nejlepších trenérů s mezinárodními zkušenostmi. Pravidelně se zúčastňují mistrovských soutěží doma i v zahraničí. Několikrát ročně mají možnost další kvalitní přípravy na tréninkových kempech a seminářích. Nejlepší jsou zařazení do tréninkových center vrcholového sportu a státní reprezentace.     </w:t>
                  </w:r>
                </w:p>
                <w:p w:rsidR="004015CA" w:rsidRPr="00CE6ECA" w:rsidRDefault="004015CA" w:rsidP="004015CA">
                  <w:pPr>
                    <w:rPr>
                      <w:sz w:val="38"/>
                    </w:rPr>
                  </w:pPr>
                </w:p>
              </w:txbxContent>
            </v:textbox>
          </v:shape>
        </w:pict>
      </w:r>
      <w:r w:rsidR="004015CA">
        <w:tab/>
      </w:r>
    </w:p>
    <w:p w:rsidR="004015CA" w:rsidRPr="004015CA" w:rsidRDefault="004015CA" w:rsidP="004015CA"/>
    <w:p w:rsidR="004015CA" w:rsidRPr="004015CA" w:rsidRDefault="004015CA" w:rsidP="004015CA"/>
    <w:p w:rsidR="004015CA" w:rsidRDefault="004015CA" w:rsidP="004015CA"/>
    <w:p w:rsidR="004015CA" w:rsidRDefault="00C95473" w:rsidP="004015CA">
      <w:pPr>
        <w:jc w:val="center"/>
      </w:pPr>
      <w:r>
        <w:rPr>
          <w:noProof/>
          <w:lang w:eastAsia="cs-CZ"/>
        </w:rPr>
        <w:pict>
          <v:shape id="_x0000_s1035" type="#_x0000_t202" style="position:absolute;left:0;text-align:left;margin-left:-44.25pt;margin-top:10.35pt;width:550.9pt;height:66.75pt;z-index:251682816;mso-width-relative:margin;mso-height-relative:margin" fillcolor="yellow" stroked="f">
            <v:textbox style="mso-next-textbox:#_x0000_s1035">
              <w:txbxContent>
                <w:p w:rsidR="006C7E7C" w:rsidRPr="00BC6E7A" w:rsidRDefault="006C7E7C" w:rsidP="006C7E7C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C6E7A">
                    <w:rPr>
                      <w:b/>
                      <w:sz w:val="24"/>
                      <w:szCs w:val="24"/>
                    </w:rPr>
                    <w:t xml:space="preserve">Nezávaznou a bezplatnou, </w:t>
                  </w:r>
                  <w:r w:rsidR="00FE0531" w:rsidRPr="00BC6E7A">
                    <w:rPr>
                      <w:b/>
                      <w:sz w:val="24"/>
                      <w:szCs w:val="24"/>
                    </w:rPr>
                    <w:t xml:space="preserve">předběžnou přihlášku </w:t>
                  </w:r>
                  <w:r w:rsidR="00544561" w:rsidRPr="00BC6E7A">
                    <w:rPr>
                      <w:b/>
                      <w:sz w:val="24"/>
                      <w:szCs w:val="24"/>
                    </w:rPr>
                    <w:t>vypl</w:t>
                  </w:r>
                  <w:r w:rsidR="00FE0531" w:rsidRPr="00BC6E7A">
                    <w:rPr>
                      <w:b/>
                      <w:sz w:val="24"/>
                      <w:szCs w:val="24"/>
                    </w:rPr>
                    <w:t>ňte</w:t>
                  </w:r>
                  <w:r w:rsidR="00544561" w:rsidRPr="00BC6E7A">
                    <w:rPr>
                      <w:b/>
                      <w:sz w:val="24"/>
                      <w:szCs w:val="24"/>
                    </w:rPr>
                    <w:t xml:space="preserve"> na</w:t>
                  </w:r>
                  <w:r w:rsidRPr="00BC6E7A">
                    <w:rPr>
                      <w:b/>
                      <w:sz w:val="24"/>
                      <w:szCs w:val="24"/>
                    </w:rPr>
                    <w:t xml:space="preserve"> </w:t>
                  </w:r>
                  <w:hyperlink r:id="rId10" w:history="1">
                    <w:r w:rsidRPr="00BC6E7A">
                      <w:rPr>
                        <w:rStyle w:val="Hypertextovodkaz"/>
                        <w:b/>
                        <w:sz w:val="24"/>
                        <w:szCs w:val="24"/>
                      </w:rPr>
                      <w:t>www.judobeskydy.cz</w:t>
                    </w:r>
                  </w:hyperlink>
                  <w:r w:rsidRPr="00BC6E7A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6C7E7C" w:rsidRPr="00BC6E7A" w:rsidRDefault="006C7E7C" w:rsidP="006C7E7C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C6E7A">
                    <w:rPr>
                      <w:b/>
                      <w:sz w:val="24"/>
                      <w:szCs w:val="24"/>
                    </w:rPr>
                    <w:t xml:space="preserve">v sekci „Přihláška </w:t>
                  </w:r>
                  <w:proofErr w:type="spellStart"/>
                  <w:r w:rsidRPr="00BC6E7A">
                    <w:rPr>
                      <w:b/>
                      <w:sz w:val="24"/>
                      <w:szCs w:val="24"/>
                    </w:rPr>
                    <w:t>ČSJu</w:t>
                  </w:r>
                  <w:proofErr w:type="spellEnd"/>
                  <w:r w:rsidRPr="00BC6E7A">
                    <w:rPr>
                      <w:b/>
                      <w:sz w:val="24"/>
                      <w:szCs w:val="24"/>
                    </w:rPr>
                    <w:t xml:space="preserve">“ V případě neúčasti bude přihláška stornována.  Pokud se nepodaří naplnit potřebný počet dětí, budou moci zájemci využít tréninků na dalších základnách klubu v okolí. </w:t>
                  </w:r>
                </w:p>
                <w:p w:rsidR="006C7E7C" w:rsidRPr="00426019" w:rsidRDefault="006C7E7C" w:rsidP="006C7E7C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BC6E7A"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BLIŽŠÍ INFORMACE NA</w:t>
                  </w:r>
                  <w:r w:rsidRPr="00BC6E7A">
                    <w:rPr>
                      <w:b/>
                      <w:sz w:val="24"/>
                      <w:szCs w:val="24"/>
                    </w:rPr>
                    <w:t xml:space="preserve"> </w:t>
                  </w:r>
                  <w:hyperlink r:id="rId11" w:history="1">
                    <w:r w:rsidRPr="00BC6E7A">
                      <w:rPr>
                        <w:rStyle w:val="Hypertextovodkaz"/>
                        <w:b/>
                        <w:sz w:val="24"/>
                        <w:szCs w:val="24"/>
                      </w:rPr>
                      <w:t>www.judobeskydy.cz</w:t>
                    </w:r>
                  </w:hyperlink>
                  <w:r w:rsidRPr="00BC6E7A">
                    <w:rPr>
                      <w:b/>
                      <w:sz w:val="24"/>
                      <w:szCs w:val="24"/>
                    </w:rPr>
                    <w:t xml:space="preserve">, email: </w:t>
                  </w:r>
                  <w:hyperlink r:id="rId12" w:history="1">
                    <w:r w:rsidRPr="00BC6E7A">
                      <w:rPr>
                        <w:rStyle w:val="Hypertextovodkaz"/>
                        <w:b/>
                        <w:sz w:val="24"/>
                        <w:szCs w:val="24"/>
                      </w:rPr>
                      <w:t>judoskpova@seznam.cz</w:t>
                    </w:r>
                  </w:hyperlink>
                  <w:r w:rsidRPr="00BC6E7A">
                    <w:rPr>
                      <w:b/>
                      <w:sz w:val="24"/>
                      <w:szCs w:val="24"/>
                    </w:rPr>
                    <w:t>, tel.:</w:t>
                  </w:r>
                  <w:r w:rsidR="00015DA6" w:rsidRPr="00BC6E7A">
                    <w:rPr>
                      <w:b/>
                      <w:sz w:val="24"/>
                      <w:szCs w:val="24"/>
                    </w:rPr>
                    <w:t xml:space="preserve"> 605513443, 605513429</w:t>
                  </w:r>
                </w:p>
              </w:txbxContent>
            </v:textbox>
          </v:shape>
        </w:pict>
      </w:r>
    </w:p>
    <w:p w:rsidR="004015CA" w:rsidRDefault="004015CA" w:rsidP="004015CA"/>
    <w:p w:rsidR="007E5F9D" w:rsidRPr="004015CA" w:rsidRDefault="004015CA" w:rsidP="004015CA">
      <w:pPr>
        <w:tabs>
          <w:tab w:val="left" w:pos="3630"/>
        </w:tabs>
      </w:pPr>
      <w:r>
        <w:tab/>
      </w:r>
    </w:p>
    <w:sectPr w:rsidR="007E5F9D" w:rsidRPr="004015CA" w:rsidSect="004015C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C6164C"/>
    <w:rsid w:val="00015DA6"/>
    <w:rsid w:val="00043CBF"/>
    <w:rsid w:val="000D064B"/>
    <w:rsid w:val="001A4640"/>
    <w:rsid w:val="001B51F5"/>
    <w:rsid w:val="002A07AC"/>
    <w:rsid w:val="003718D8"/>
    <w:rsid w:val="004015CA"/>
    <w:rsid w:val="00426019"/>
    <w:rsid w:val="00456F3F"/>
    <w:rsid w:val="00544561"/>
    <w:rsid w:val="00570E20"/>
    <w:rsid w:val="005F3BC8"/>
    <w:rsid w:val="00615046"/>
    <w:rsid w:val="006A58B6"/>
    <w:rsid w:val="006C7E7C"/>
    <w:rsid w:val="006E3BB8"/>
    <w:rsid w:val="007549D9"/>
    <w:rsid w:val="00797AAC"/>
    <w:rsid w:val="007B4903"/>
    <w:rsid w:val="007E5F9D"/>
    <w:rsid w:val="009D207D"/>
    <w:rsid w:val="00A93882"/>
    <w:rsid w:val="00B17FE1"/>
    <w:rsid w:val="00B95A60"/>
    <w:rsid w:val="00BB3A2F"/>
    <w:rsid w:val="00BC6E7A"/>
    <w:rsid w:val="00C6164C"/>
    <w:rsid w:val="00C95473"/>
    <w:rsid w:val="00D41A90"/>
    <w:rsid w:val="00D53360"/>
    <w:rsid w:val="00D5396F"/>
    <w:rsid w:val="00DC233A"/>
    <w:rsid w:val="00F77D9D"/>
    <w:rsid w:val="00FE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F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164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015C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C7E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judoskpova@sezna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judobeskydy.cz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judobeskydy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Luděk Kubíček</dc:creator>
  <cp:lastModifiedBy>Luděk Kubíček</cp:lastModifiedBy>
  <cp:revision>10</cp:revision>
  <cp:lastPrinted>2023-06-24T09:39:00Z</cp:lastPrinted>
  <dcterms:created xsi:type="dcterms:W3CDTF">2023-06-23T16:20:00Z</dcterms:created>
  <dcterms:modified xsi:type="dcterms:W3CDTF">2023-08-30T09:19:00Z</dcterms:modified>
</cp:coreProperties>
</file>